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instrText xml:space="preserve"> HYPERLINK "https://burzarada.hzz.hr/RadnoMjesto_Ispis.aspx?WebSifra=112159811" </w:instrTex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Helvetica" w:eastAsia="Times New Roman" w:hAnsi="Helvetica" w:cs="Helvetica"/>
          <w:color w:val="222277"/>
          <w:sz w:val="27"/>
          <w:szCs w:val="27"/>
          <w:u w:val="single"/>
          <w:lang w:eastAsia="hr-HR"/>
        </w:rPr>
        <w:t>UČITELJ / ICA KLAVIRA I KOREPETICIJE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4F4F4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KLAVIRA I KOREPETICIJE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0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0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određeno; zamjena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0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0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0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0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0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1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1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1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1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1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1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1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1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15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TRUBE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4F4F4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TRUBE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neodređeno; upražnjeni poslovi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20 sati tjedno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pict>
          <v:rect id="_x0000_i103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2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2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2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2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2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2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2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Objavom rezultata natječaja na web stranici škole smatra se da su svi kandidati obaviješteni o rezultatima natječaja, osim ako se na natječaj prijavi kandidat ili kandidati koji se pozivaju na 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lastRenderedPageBreak/>
        <w:t>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DB7EA1" w:rsidRDefault="00DB7EA1"/>
    <w:p w:rsidR="00641D11" w:rsidRDefault="00641D11"/>
    <w:p w:rsidR="00641D11" w:rsidRDefault="00641D11" w:rsidP="00641D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27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KLAVIRA I KOREPETICIJE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KLAVIRA I KOREPETICIJE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7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7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neodređeno; upražnjeni poslovi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7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29 sati tjedno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2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2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3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3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3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3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3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3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3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3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lastRenderedPageBreak/>
        <w:t>Dodatne informacije o dokazima koji su potrebni za ostvarivanje prava prednosti pri zapošljavanju, potražiti na slijedećoj poveznici: </w:t>
      </w:r>
      <w:hyperlink r:id="rId3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8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Default="00641D11"/>
    <w:p w:rsidR="00641D11" w:rsidRDefault="00641D11"/>
    <w:p w:rsidR="00641D11" w:rsidRDefault="00641D11"/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39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GITARE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GITARE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2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pict>
          <v:rect id="_x0000_i113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neodređeno; upražnjeni poslovi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3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4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4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5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4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41" style="width:0;height:0" o:hralign="center" o:hrstd="t" o:hrnoshade="t" o:hr="t" fillcolor="#888" stroked="f"/>
        </w:pict>
      </w: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</w:pP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51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GITARE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4F4F4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GITARE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5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5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određeno; novootvoreni poslovi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5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20 sati tjedno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5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5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5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6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6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6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Default="00641D11"/>
    <w:p w:rsidR="00641D11" w:rsidRDefault="00641D11"/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63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KLAVIRA I KOREPETICIJE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4F4F4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KLAVIRA I KOREPETICIJE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neodređeno; upražnjeni poslovi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20 sati tjedno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5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6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6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6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7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7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lastRenderedPageBreak/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natječaj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6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6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Default="00641D11"/>
    <w:p w:rsidR="00641D11" w:rsidRDefault="00641D11"/>
    <w:p w:rsidR="00641D11" w:rsidRDefault="00641D11"/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75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KLAVIRA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KLAVIRA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određeno; zamjena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20 sati tjedno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8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9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9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7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8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8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</w:t>
        </w:r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lastRenderedPageBreak/>
          <w:t>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9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9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Pr="00641D11" w:rsidRDefault="00641D11" w:rsidP="00641D1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194" style="width:0;height:0" o:hralign="center" o:hrstd="t" o:hrnoshade="t" o:hr="t" fillcolor="#888" stroked="f"/>
        </w:pict>
      </w:r>
    </w:p>
    <w:p w:rsidR="00641D11" w:rsidRDefault="00641D11"/>
    <w:p w:rsidR="00641D11" w:rsidRDefault="00641D11"/>
    <w:p w:rsidR="00641D11" w:rsidRDefault="00641D11"/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87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BALETA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4F4F4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UČITELJ/ICA BALETA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0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neodređeno; upražnjeni poslovi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pict>
          <v:rect id="_x0000_i121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7 sati tjedno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1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8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9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9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9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2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2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Default="00641D11"/>
    <w:p w:rsidR="00641D11" w:rsidRDefault="00641D11">
      <w:bookmarkStart w:id="0" w:name="_GoBack"/>
      <w:bookmarkEnd w:id="0"/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99" w:history="1">
        <w:r w:rsidRPr="00641D11">
          <w:rPr>
            <w:rFonts w:ascii="Helvetica" w:eastAsia="Times New Roman" w:hAnsi="Helvetica" w:cs="Helvetica"/>
            <w:color w:val="222277"/>
            <w:sz w:val="27"/>
            <w:szCs w:val="27"/>
            <w:u w:val="single"/>
            <w:lang w:eastAsia="hr-HR"/>
          </w:rPr>
          <w:t>UČITELJ / ICA HARMONIKE</w:t>
        </w:r>
      </w:hyperlink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POREČ-PARENZO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641D11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641D11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641D11" w:rsidRPr="00641D11" w:rsidRDefault="00641D11" w:rsidP="00641D11">
      <w:pPr>
        <w:shd w:val="clear" w:color="auto" w:fill="F4F4F4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641D11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lastRenderedPageBreak/>
        <w:t>UČITELJ/ICA HARMONIKE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POREČ-PARENZO, ISTARSKA ŽUPANIJA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3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3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Na određeno; zamjena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3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38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Smjena - poslijepodne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39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0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1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15.3.2021.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2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23.3.2021.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3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4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iskustvo: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Nije važno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5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UVJETI: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članaka 105. i 106. Zakona o odgoju i obrazovanju u osnovnoj i srednjoj školi (NN, br. 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begin"/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instrText xml:space="preserve"> HYPERLINK "http://www.zakon.hr/cms.htm?id=66" </w:instrTex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separate"/>
      </w:r>
      <w:r w:rsidRPr="00641D1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  <w:lang w:val="en" w:eastAsia="hr-HR"/>
        </w:rPr>
        <w:t>87/08</w:t>
      </w: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fldChar w:fldCharType="end"/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86/09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1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92/10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2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105/10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3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90/11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4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5/12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5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6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86/12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7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126/12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 </w:t>
      </w:r>
      <w:hyperlink r:id="rId108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94/13</w:t>
        </w:r>
      </w:hyperlink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, 152/14, 07/17, 68/18, 98/19, 64/20), i članka 4., 5. i 6. Pravilnika o stručnoj spremi i pedagoško-psihološkom obrazovanju učitelja i stručnih suradnika u osnovnom školstvu (NN, br. 47/96, 56/01).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Kandidat u prijavi treba navesti svoje osobne podatke (osobno ime i adresu stanovanja), na koji se natječaj prijavljuje i naziv radnog mjesta na koje se prijavljuje te adresu odnosno e-mail adresu na koju će mu biti dostavljena obavijest o datumu i vremenu procjene odnosno testiranja.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Uz vlastoručno potpisanu pisanu prijavu kandidat treba priložiti: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životopis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diplome odnosno drugog dokaza o stečenoj stručnoj spremi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dokaza o državljanstvu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kvalitetnu presliku uvjerenja da kandidat nije pod istragom i da se protiv njega ne vodi kazneni postupak glede zapreka za zasnivanje radnog odnosa iz članka 106. Zakona o odgoju i obrazovanju u osnovnoj i srednjoj školi, s naznakom roka izdavanja, ne starijeg od dana raspisivanja natječaja,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- elektronički zapis ili kvalitetnu presliku potvrde o podacima evidentiranim u matičnoj evidenciji Hrvatskog zavoda za mirovinsko osiguranje.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 slučaju potrebe mogu se zatražiti originalni dokumenti na uvid.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 rata i članovima njihovih obitelji (Narodne novine br. 121/17.), članku 48. 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prava prednosti pri zapošljavanju nalaze se na internetskoj stranici Ministarstva hrvatskih branitelja: Poveznica na internetsku stranicu Ministarstva: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109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https://branitelji.gov.hr/zaposljavanje-843/843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Dodatne informacije o dokazima koji su potrebni za ostvarivanje prava prednosti pri zapošljavanju, potražiti na slijedećoj poveznici: </w:t>
      </w:r>
      <w:hyperlink r:id="rId110" w:history="1">
        <w:r w:rsidRPr="00641D1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val="en"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 natječaj se imaju pravo prijaviti osobe oba spola.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Rok za podnošenje prijava je 8 dana od dana objave.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Nepotpune i nepravovremene prijave neće se razmatrati.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Objavom rezultata natječaja na web stranici škole smatra se da su svi kandidati obaviješteni o rezultatima natječaja, osim ako se na natječaj prijavi kandidat ili kandidati koji se pozivaju na pravo prednosti pri zapošljavanju prema posebnim propisima, u kojem se slučaju sve kandidate izvješćuje pisanom poštanskom pošiljkom, pri čemu se kandidate koji se pozivaju na pravo prednosti pri zapošljavanju prema posebnim propisima izvješćuje pisanom preporučenom poštanskom pošiljkom s povratnicom.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Svi kandidati podnošenjem prijave na natječaj daju privolu Umjetničkoj školi Poreč za obradu osobnih podataka navedenih u svim dostavljenim prilozima odnosno ispravama za potrebe provedbe natječajnog postupka.</w:t>
      </w:r>
    </w:p>
    <w:p w:rsidR="00641D11" w:rsidRPr="00641D11" w:rsidRDefault="00641D11" w:rsidP="00641D11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 xml:space="preserve">Prijave s potrebnom dokumentacijom potrebno je dostaviti u zatvorenoj omotnici poštom na adresu: Umjetnička škola Poreč, Narodni trg 1, 52440 Poreč - Parenzo ili dostaviti uz prethodnu najavu na telefon 052/452346 radnim danom od ponedjeljka do petka od 8,00 do 15,00 sati tajništvu Škole, s naznakom „Za </w:t>
      </w:r>
      <w:proofErr w:type="gramStart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natječaj“</w:t>
      </w:r>
      <w:proofErr w:type="gramEnd"/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" w:eastAsia="hr-HR"/>
        </w:rPr>
        <w:t>.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6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641D11" w:rsidRPr="00641D11" w:rsidRDefault="00641D11" w:rsidP="00641D11">
      <w:pPr>
        <w:shd w:val="clear" w:color="auto" w:fill="F4F4F4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641D1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641D11" w:rsidRPr="00641D11" w:rsidRDefault="00641D11" w:rsidP="00641D1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Umjetnička škola Poreč</w: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247" style="width:0;height:0" o:hralign="center" o:hrstd="t" o:hrnoshade="t" o:hr="t" fillcolor="#888" stroked="f"/>
        </w:pict>
      </w:r>
    </w:p>
    <w:p w:rsidR="00641D11" w:rsidRPr="00641D11" w:rsidRDefault="00641D11" w:rsidP="00641D11">
      <w:pPr>
        <w:shd w:val="clear" w:color="auto" w:fill="F4F4F4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41D1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641D1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pisana zamolba: Umjetnička škola Poreč, Narodni trg 1, 52440 Poreč</w:t>
      </w:r>
    </w:p>
    <w:p w:rsidR="00641D11" w:rsidRDefault="00641D11"/>
    <w:sectPr w:rsidR="0064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11"/>
    <w:rsid w:val="00641D11"/>
    <w:rsid w:val="00D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8F5"/>
  <w15:chartTrackingRefBased/>
  <w15:docId w15:val="{43D608E6-9F3A-4F41-876E-32B2757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41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41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41D1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41D1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41D1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4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4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99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8792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4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8363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52520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970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14464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20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00619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0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921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05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7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5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76308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1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604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51297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92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21475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38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22987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1" Type="http://schemas.openxmlformats.org/officeDocument/2006/relationships/hyperlink" Target="http://www.zakon.hr/cms.htm?id=72" TargetMode="External"/><Relationship Id="rId42" Type="http://schemas.openxmlformats.org/officeDocument/2006/relationships/hyperlink" Target="http://www.zakon.hr/cms.htm?id=69" TargetMode="External"/><Relationship Id="rId47" Type="http://schemas.openxmlformats.org/officeDocument/2006/relationships/hyperlink" Target="http://www.zakon.hr/cms.htm?id=182" TargetMode="External"/><Relationship Id="rId63" Type="http://schemas.openxmlformats.org/officeDocument/2006/relationships/hyperlink" Target="https://burzarada.hzz.hr/RadnoMjesto_Ispis.aspx?WebSifra=112164452" TargetMode="External"/><Relationship Id="rId68" Type="http://schemas.openxmlformats.org/officeDocument/2006/relationships/hyperlink" Target="http://www.zakon.hr/cms.htm?id=71" TargetMode="External"/><Relationship Id="rId84" Type="http://schemas.openxmlformats.org/officeDocument/2006/relationships/hyperlink" Target="http://www.zakon.hr/cms.htm?id=480" TargetMode="External"/><Relationship Id="rId89" Type="http://schemas.openxmlformats.org/officeDocument/2006/relationships/hyperlink" Target="http://www.zakon.hr/cms.htm?id=68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zakon.hr/cms.htm?id=67" TargetMode="External"/><Relationship Id="rId29" Type="http://schemas.openxmlformats.org/officeDocument/2006/relationships/hyperlink" Target="http://www.zakon.hr/cms.htm?id=68" TargetMode="External"/><Relationship Id="rId107" Type="http://schemas.openxmlformats.org/officeDocument/2006/relationships/hyperlink" Target="http://www.zakon.hr/cms.htm?id=182" TargetMode="External"/><Relationship Id="rId11" Type="http://schemas.openxmlformats.org/officeDocument/2006/relationships/hyperlink" Target="http://www.zakon.hr/cms.htm?id=182" TargetMode="External"/><Relationship Id="rId24" Type="http://schemas.openxmlformats.org/officeDocument/2006/relationships/hyperlink" Target="http://www.zakon.hr/cms.htm?id=480" TargetMode="External"/><Relationship Id="rId32" Type="http://schemas.openxmlformats.org/officeDocument/2006/relationships/hyperlink" Target="http://www.zakon.hr/cms.htm?id=71" TargetMode="External"/><Relationship Id="rId37" Type="http://schemas.openxmlformats.org/officeDocument/2006/relationships/hyperlink" Target="https://branitelji.gov.hr/zaposljavanje-843/843" TargetMode="External"/><Relationship Id="rId40" Type="http://schemas.openxmlformats.org/officeDocument/2006/relationships/hyperlink" Target="http://www.zakon.hr/cms.htm?id=67" TargetMode="External"/><Relationship Id="rId45" Type="http://schemas.openxmlformats.org/officeDocument/2006/relationships/hyperlink" Target="http://www.zakon.hr/cms.htm?id=72" TargetMode="External"/><Relationship Id="rId53" Type="http://schemas.openxmlformats.org/officeDocument/2006/relationships/hyperlink" Target="http://www.zakon.hr/cms.htm?id=68" TargetMode="External"/><Relationship Id="rId58" Type="http://schemas.openxmlformats.org/officeDocument/2006/relationships/hyperlink" Target="http://www.zakon.hr/cms.htm?id=73" TargetMode="External"/><Relationship Id="rId66" Type="http://schemas.openxmlformats.org/officeDocument/2006/relationships/hyperlink" Target="http://www.zakon.hr/cms.htm?id=69" TargetMode="External"/><Relationship Id="rId7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79" Type="http://schemas.openxmlformats.org/officeDocument/2006/relationships/hyperlink" Target="http://www.zakon.hr/cms.htm?id=70" TargetMode="External"/><Relationship Id="rId87" Type="http://schemas.openxmlformats.org/officeDocument/2006/relationships/hyperlink" Target="https://burzarada.hzz.hr/RadnoMjesto_Ispis.aspx?WebSifra=112165025" TargetMode="External"/><Relationship Id="rId102" Type="http://schemas.openxmlformats.org/officeDocument/2006/relationships/hyperlink" Target="http://www.zakon.hr/cms.htm?id=69" TargetMode="External"/><Relationship Id="rId1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zakon.hr/cms.htm?id=68" TargetMode="External"/><Relationship Id="rId61" Type="http://schemas.openxmlformats.org/officeDocument/2006/relationships/hyperlink" Target="https://branitelji.gov.hr/zaposljavanje-843/843" TargetMode="External"/><Relationship Id="rId82" Type="http://schemas.openxmlformats.org/officeDocument/2006/relationships/hyperlink" Target="http://www.zakon.hr/cms.htm?id=73" TargetMode="External"/><Relationship Id="rId90" Type="http://schemas.openxmlformats.org/officeDocument/2006/relationships/hyperlink" Target="http://www.zakon.hr/cms.htm?id=69" TargetMode="External"/><Relationship Id="rId95" Type="http://schemas.openxmlformats.org/officeDocument/2006/relationships/hyperlink" Target="http://www.zakon.hr/cms.htm?id=182" TargetMode="External"/><Relationship Id="rId19" Type="http://schemas.openxmlformats.org/officeDocument/2006/relationships/hyperlink" Target="http://www.zakon.hr/cms.htm?id=70" TargetMode="External"/><Relationship Id="rId1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hyperlink" Target="https://burzarada.hzz.hr/RadnoMjesto_Ispis.aspx?WebSifra=112160212" TargetMode="External"/><Relationship Id="rId30" Type="http://schemas.openxmlformats.org/officeDocument/2006/relationships/hyperlink" Target="http://www.zakon.hr/cms.htm?id=69" TargetMode="External"/><Relationship Id="rId35" Type="http://schemas.openxmlformats.org/officeDocument/2006/relationships/hyperlink" Target="http://www.zakon.hr/cms.htm?id=182" TargetMode="External"/><Relationship Id="rId43" Type="http://schemas.openxmlformats.org/officeDocument/2006/relationships/hyperlink" Target="http://www.zakon.hr/cms.htm?id=70" TargetMode="External"/><Relationship Id="rId48" Type="http://schemas.openxmlformats.org/officeDocument/2006/relationships/hyperlink" Target="http://www.zakon.hr/cms.htm?id=480" TargetMode="External"/><Relationship Id="rId56" Type="http://schemas.openxmlformats.org/officeDocument/2006/relationships/hyperlink" Target="http://www.zakon.hr/cms.htm?id=71" TargetMode="External"/><Relationship Id="rId64" Type="http://schemas.openxmlformats.org/officeDocument/2006/relationships/hyperlink" Target="http://www.zakon.hr/cms.htm?id=67" TargetMode="External"/><Relationship Id="rId69" Type="http://schemas.openxmlformats.org/officeDocument/2006/relationships/hyperlink" Target="http://www.zakon.hr/cms.htm?id=72" TargetMode="External"/><Relationship Id="rId77" Type="http://schemas.openxmlformats.org/officeDocument/2006/relationships/hyperlink" Target="http://www.zakon.hr/cms.htm?id=68" TargetMode="External"/><Relationship Id="rId100" Type="http://schemas.openxmlformats.org/officeDocument/2006/relationships/hyperlink" Target="http://www.zakon.hr/cms.htm?id=67" TargetMode="External"/><Relationship Id="rId105" Type="http://schemas.openxmlformats.org/officeDocument/2006/relationships/hyperlink" Target="http://www.zakon.hr/cms.htm?id=72" TargetMode="External"/><Relationship Id="rId8" Type="http://schemas.openxmlformats.org/officeDocument/2006/relationships/hyperlink" Target="http://www.zakon.hr/cms.htm?id=71" TargetMode="External"/><Relationship Id="rId51" Type="http://schemas.openxmlformats.org/officeDocument/2006/relationships/hyperlink" Target="https://burzarada.hzz.hr/RadnoMjesto_Ispis.aspx?WebSifra=112160957" TargetMode="External"/><Relationship Id="rId72" Type="http://schemas.openxmlformats.org/officeDocument/2006/relationships/hyperlink" Target="http://www.zakon.hr/cms.htm?id=480" TargetMode="External"/><Relationship Id="rId80" Type="http://schemas.openxmlformats.org/officeDocument/2006/relationships/hyperlink" Target="http://www.zakon.hr/cms.htm?id=71" TargetMode="External"/><Relationship Id="rId85" Type="http://schemas.openxmlformats.org/officeDocument/2006/relationships/hyperlink" Target="https://branitelji.gov.hr/zaposljavanje-843/843" TargetMode="External"/><Relationship Id="rId93" Type="http://schemas.openxmlformats.org/officeDocument/2006/relationships/hyperlink" Target="http://www.zakon.hr/cms.htm?id=72" TargetMode="External"/><Relationship Id="rId9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akon.hr/cms.htm?id=480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zaposljavanje-843/843" TargetMode="External"/><Relationship Id="rId33" Type="http://schemas.openxmlformats.org/officeDocument/2006/relationships/hyperlink" Target="http://www.zakon.hr/cms.htm?id=72" TargetMode="External"/><Relationship Id="rId3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6" Type="http://schemas.openxmlformats.org/officeDocument/2006/relationships/hyperlink" Target="http://www.zakon.hr/cms.htm?id=73" TargetMode="External"/><Relationship Id="rId59" Type="http://schemas.openxmlformats.org/officeDocument/2006/relationships/hyperlink" Target="http://www.zakon.hr/cms.htm?id=182" TargetMode="External"/><Relationship Id="rId67" Type="http://schemas.openxmlformats.org/officeDocument/2006/relationships/hyperlink" Target="http://www.zakon.hr/cms.htm?id=70" TargetMode="External"/><Relationship Id="rId103" Type="http://schemas.openxmlformats.org/officeDocument/2006/relationships/hyperlink" Target="http://www.zakon.hr/cms.htm?id=70" TargetMode="External"/><Relationship Id="rId108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71" TargetMode="External"/><Relationship Id="rId41" Type="http://schemas.openxmlformats.org/officeDocument/2006/relationships/hyperlink" Target="http://www.zakon.hr/cms.htm?id=68" TargetMode="External"/><Relationship Id="rId54" Type="http://schemas.openxmlformats.org/officeDocument/2006/relationships/hyperlink" Target="http://www.zakon.hr/cms.htm?id=69" TargetMode="External"/><Relationship Id="rId62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70" Type="http://schemas.openxmlformats.org/officeDocument/2006/relationships/hyperlink" Target="http://www.zakon.hr/cms.htm?id=73" TargetMode="External"/><Relationship Id="rId75" Type="http://schemas.openxmlformats.org/officeDocument/2006/relationships/hyperlink" Target="https://burzarada.hzz.hr/RadnoMjesto_Ispis.aspx?WebSifra=112164853" TargetMode="External"/><Relationship Id="rId83" Type="http://schemas.openxmlformats.org/officeDocument/2006/relationships/hyperlink" Target="http://www.zakon.hr/cms.htm?id=182" TargetMode="External"/><Relationship Id="rId88" Type="http://schemas.openxmlformats.org/officeDocument/2006/relationships/hyperlink" Target="http://www.zakon.hr/cms.htm?id=67" TargetMode="External"/><Relationship Id="rId91" Type="http://schemas.openxmlformats.org/officeDocument/2006/relationships/hyperlink" Target="http://www.zakon.hr/cms.htm?id=70" TargetMode="External"/><Relationship Id="rId96" Type="http://schemas.openxmlformats.org/officeDocument/2006/relationships/hyperlink" Target="http://www.zakon.hr/cms.htm?id=480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9" TargetMode="External"/><Relationship Id="rId15" Type="http://schemas.openxmlformats.org/officeDocument/2006/relationships/hyperlink" Target="https://burzarada.hzz.hr/RadnoMjesto_Ispis.aspx?WebSifra=112160040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hyperlink" Target="http://www.zakon.hr/cms.htm?id=67" TargetMode="External"/><Relationship Id="rId36" Type="http://schemas.openxmlformats.org/officeDocument/2006/relationships/hyperlink" Target="http://www.zakon.hr/cms.htm?id=480" TargetMode="External"/><Relationship Id="rId49" Type="http://schemas.openxmlformats.org/officeDocument/2006/relationships/hyperlink" Target="https://branitelji.gov.hr/zaposljavanje-843/843" TargetMode="External"/><Relationship Id="rId57" Type="http://schemas.openxmlformats.org/officeDocument/2006/relationships/hyperlink" Target="http://www.zakon.hr/cms.htm?id=72" TargetMode="External"/><Relationship Id="rId106" Type="http://schemas.openxmlformats.org/officeDocument/2006/relationships/hyperlink" Target="http://www.zakon.hr/cms.htm?id=73" TargetMode="External"/><Relationship Id="rId10" Type="http://schemas.openxmlformats.org/officeDocument/2006/relationships/hyperlink" Target="http://www.zakon.hr/cms.htm?id=73" TargetMode="External"/><Relationship Id="rId31" Type="http://schemas.openxmlformats.org/officeDocument/2006/relationships/hyperlink" Target="http://www.zakon.hr/cms.htm?id=70" TargetMode="External"/><Relationship Id="rId44" Type="http://schemas.openxmlformats.org/officeDocument/2006/relationships/hyperlink" Target="http://www.zakon.hr/cms.htm?id=71" TargetMode="External"/><Relationship Id="rId52" Type="http://schemas.openxmlformats.org/officeDocument/2006/relationships/hyperlink" Target="http://www.zakon.hr/cms.htm?id=67" TargetMode="External"/><Relationship Id="rId60" Type="http://schemas.openxmlformats.org/officeDocument/2006/relationships/hyperlink" Target="http://www.zakon.hr/cms.htm?id=480" TargetMode="External"/><Relationship Id="rId65" Type="http://schemas.openxmlformats.org/officeDocument/2006/relationships/hyperlink" Target="http://www.zakon.hr/cms.htm?id=68" TargetMode="External"/><Relationship Id="rId73" Type="http://schemas.openxmlformats.org/officeDocument/2006/relationships/hyperlink" Target="https://branitelji.gov.hr/zaposljavanje-843/843" TargetMode="External"/><Relationship Id="rId78" Type="http://schemas.openxmlformats.org/officeDocument/2006/relationships/hyperlink" Target="http://www.zakon.hr/cms.htm?id=69" TargetMode="External"/><Relationship Id="rId81" Type="http://schemas.openxmlformats.org/officeDocument/2006/relationships/hyperlink" Target="http://www.zakon.hr/cms.htm?id=72" TargetMode="External"/><Relationship Id="rId8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94" Type="http://schemas.openxmlformats.org/officeDocument/2006/relationships/hyperlink" Target="http://www.zakon.hr/cms.htm?id=73" TargetMode="External"/><Relationship Id="rId99" Type="http://schemas.openxmlformats.org/officeDocument/2006/relationships/hyperlink" Target="https://burzarada.hzz.hr/RadnoMjesto_Ispis.aspx?WebSifra=112165254" TargetMode="External"/><Relationship Id="rId101" Type="http://schemas.openxmlformats.org/officeDocument/2006/relationships/hyperlink" Target="http://www.zakon.hr/cms.htm?id=68" TargetMode="External"/><Relationship Id="rId4" Type="http://schemas.openxmlformats.org/officeDocument/2006/relationships/hyperlink" Target="http://www.zakon.hr/cms.htm?id=67" TargetMode="External"/><Relationship Id="rId9" Type="http://schemas.openxmlformats.org/officeDocument/2006/relationships/hyperlink" Target="http://www.zakon.hr/cms.htm?id=72" TargetMode="External"/><Relationship Id="rId13" Type="http://schemas.openxmlformats.org/officeDocument/2006/relationships/hyperlink" Target="https://branitelji.gov.hr/zaposljavanje-843/843" TargetMode="External"/><Relationship Id="rId18" Type="http://schemas.openxmlformats.org/officeDocument/2006/relationships/hyperlink" Target="http://www.zakon.hr/cms.htm?id=69" TargetMode="External"/><Relationship Id="rId39" Type="http://schemas.openxmlformats.org/officeDocument/2006/relationships/hyperlink" Target="https://burzarada.hzz.hr/RadnoMjesto_Ispis.aspx?WebSifra=112160499" TargetMode="External"/><Relationship Id="rId109" Type="http://schemas.openxmlformats.org/officeDocument/2006/relationships/hyperlink" Target="https://branitelji.gov.hr/zaposljavanje-843/843" TargetMode="External"/><Relationship Id="rId34" Type="http://schemas.openxmlformats.org/officeDocument/2006/relationships/hyperlink" Target="http://www.zakon.hr/cms.htm?id=73" TargetMode="External"/><Relationship Id="rId5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5" Type="http://schemas.openxmlformats.org/officeDocument/2006/relationships/hyperlink" Target="http://www.zakon.hr/cms.htm?id=70" TargetMode="External"/><Relationship Id="rId76" Type="http://schemas.openxmlformats.org/officeDocument/2006/relationships/hyperlink" Target="http://www.zakon.hr/cms.htm?id=67" TargetMode="External"/><Relationship Id="rId97" Type="http://schemas.openxmlformats.org/officeDocument/2006/relationships/hyperlink" Target="https://branitelji.gov.hr/zaposljavanje-843/843" TargetMode="External"/><Relationship Id="rId104" Type="http://schemas.openxmlformats.org/officeDocument/2006/relationships/hyperlink" Target="http://www.zakon.hr/cms.htm?id=71" TargetMode="External"/><Relationship Id="rId7" Type="http://schemas.openxmlformats.org/officeDocument/2006/relationships/hyperlink" Target="http://www.zakon.hr/cms.htm?id=70" TargetMode="External"/><Relationship Id="rId71" Type="http://schemas.openxmlformats.org/officeDocument/2006/relationships/hyperlink" Target="http://www.zakon.hr/cms.htm?id=182" TargetMode="External"/><Relationship Id="rId92" Type="http://schemas.openxmlformats.org/officeDocument/2006/relationships/hyperlink" Target="http://www.zakon.hr/cms.htm?id=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7780</Words>
  <Characters>44347</Characters>
  <Application>Microsoft Office Word</Application>
  <DocSecurity>0</DocSecurity>
  <Lines>369</Lines>
  <Paragraphs>104</Paragraphs>
  <ScaleCrop>false</ScaleCrop>
  <Company>Umjetnička škola Poreč</Company>
  <LinksUpToDate>false</LinksUpToDate>
  <CharactersWithSpaces>52023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2021-03-16T10:39:00Z</dcterms:created>
  <dcterms:modified xsi:type="dcterms:W3CDTF">2021-03-16T10:49:00Z</dcterms:modified>
</cp:coreProperties>
</file>